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D98409" w14:textId="77777777" w:rsidR="00C408B8" w:rsidRPr="00E605B5" w:rsidRDefault="00C408B8" w:rsidP="00C408B8">
      <w:pPr>
        <w:rPr>
          <w:rFonts w:asciiTheme="majorHAnsi" w:hAnsiTheme="majorHAnsi"/>
          <w:b/>
          <w:color w:val="FF0000"/>
          <w:sz w:val="22"/>
        </w:rPr>
      </w:pPr>
    </w:p>
    <w:p w14:paraId="245A1B81" w14:textId="4E0CBDC8" w:rsidR="00C408B8" w:rsidRPr="00C37912" w:rsidRDefault="00C408B8" w:rsidP="00C408B8">
      <w:pPr>
        <w:rPr>
          <w:b/>
          <w:bCs/>
          <w:sz w:val="22"/>
          <w:szCs w:val="20"/>
          <w:shd w:val="clear" w:color="auto" w:fill="FFFFFF"/>
        </w:rPr>
      </w:pPr>
      <w:r w:rsidRPr="00C37912">
        <w:rPr>
          <w:b/>
          <w:bCs/>
          <w:sz w:val="22"/>
          <w:szCs w:val="20"/>
          <w:shd w:val="clear" w:color="auto" w:fill="FFFFFF"/>
        </w:rPr>
        <w:t xml:space="preserve">John Denton and Paul </w:t>
      </w:r>
      <w:proofErr w:type="spellStart"/>
      <w:r w:rsidRPr="00C37912">
        <w:rPr>
          <w:b/>
          <w:bCs/>
          <w:sz w:val="22"/>
          <w:szCs w:val="20"/>
          <w:shd w:val="clear" w:color="auto" w:fill="FFFFFF"/>
        </w:rPr>
        <w:t>Polman</w:t>
      </w:r>
      <w:proofErr w:type="spellEnd"/>
      <w:r w:rsidRPr="00C37912">
        <w:rPr>
          <w:b/>
          <w:bCs/>
          <w:sz w:val="22"/>
          <w:szCs w:val="20"/>
          <w:shd w:val="clear" w:color="auto" w:fill="FFFFFF"/>
        </w:rPr>
        <w:t xml:space="preserve"> to take up new leadership roles at world’s largest business organization</w:t>
      </w:r>
    </w:p>
    <w:p w14:paraId="40C93752" w14:textId="77777777" w:rsidR="00C408B8" w:rsidRPr="00C37912" w:rsidRDefault="00C408B8" w:rsidP="00C408B8">
      <w:pPr>
        <w:jc w:val="center"/>
        <w:rPr>
          <w:sz w:val="20"/>
          <w:szCs w:val="20"/>
        </w:rPr>
      </w:pPr>
    </w:p>
    <w:p w14:paraId="2FDDF9BB" w14:textId="0A9B8026" w:rsidR="00C408B8" w:rsidRPr="00C37912" w:rsidRDefault="00C408B8" w:rsidP="00C408B8">
      <w:pPr>
        <w:pStyle w:val="ListParagraph"/>
        <w:shd w:val="clear" w:color="auto" w:fill="FFFFFF"/>
        <w:ind w:hanging="360"/>
        <w:rPr>
          <w:rFonts w:ascii="Arial" w:hAnsi="Arial" w:cs="Arial"/>
          <w:sz w:val="20"/>
          <w:szCs w:val="20"/>
          <w:lang w:val="en-GB"/>
        </w:rPr>
      </w:pPr>
      <w:r w:rsidRPr="00C37912">
        <w:rPr>
          <w:rFonts w:ascii="Arial" w:hAnsi="Arial" w:cs="Arial"/>
          <w:sz w:val="20"/>
          <w:szCs w:val="20"/>
          <w:lang w:val="en-GB"/>
        </w:rPr>
        <w:t>-</w:t>
      </w:r>
      <w:r w:rsidR="00C37912">
        <w:rPr>
          <w:rFonts w:ascii="Arial" w:hAnsi="Arial" w:cs="Arial"/>
          <w:sz w:val="20"/>
          <w:szCs w:val="20"/>
          <w:lang w:val="en-GB"/>
        </w:rPr>
        <w:t>     </w:t>
      </w:r>
      <w:r w:rsidRPr="00C37912">
        <w:rPr>
          <w:rFonts w:ascii="Arial" w:hAnsi="Arial" w:cs="Arial"/>
          <w:sz w:val="20"/>
          <w:szCs w:val="20"/>
          <w:lang w:val="en-GB"/>
        </w:rPr>
        <w:t xml:space="preserve">John W.H. Denton AO – a recognised global leader in the fields of business, law and public policy – elected as incoming Secretary General of the International Chamber of Commerce (ICC). </w:t>
      </w:r>
    </w:p>
    <w:p w14:paraId="71C25AEA" w14:textId="77777777" w:rsidR="00C408B8" w:rsidRPr="00C37912" w:rsidRDefault="00C408B8" w:rsidP="00C408B8">
      <w:pPr>
        <w:pStyle w:val="ListParagraph"/>
        <w:shd w:val="clear" w:color="auto" w:fill="FFFFFF"/>
        <w:rPr>
          <w:rFonts w:ascii="Arial" w:hAnsi="Arial" w:cs="Arial"/>
          <w:sz w:val="20"/>
          <w:szCs w:val="20"/>
          <w:lang w:val="en-GB"/>
        </w:rPr>
      </w:pPr>
      <w:r w:rsidRPr="00C37912">
        <w:rPr>
          <w:rFonts w:ascii="Arial" w:hAnsi="Arial" w:cs="Arial"/>
          <w:sz w:val="20"/>
          <w:szCs w:val="20"/>
          <w:lang w:val="en-GB"/>
        </w:rPr>
        <w:t> </w:t>
      </w:r>
    </w:p>
    <w:p w14:paraId="4826B6FF" w14:textId="05DDA6C8" w:rsidR="00C408B8" w:rsidRPr="00C37912" w:rsidRDefault="00C408B8" w:rsidP="00C408B8">
      <w:pPr>
        <w:pStyle w:val="ListParagraph"/>
        <w:shd w:val="clear" w:color="auto" w:fill="FFFFFF"/>
        <w:ind w:hanging="360"/>
        <w:rPr>
          <w:rFonts w:ascii="Arial" w:hAnsi="Arial" w:cs="Arial"/>
          <w:sz w:val="20"/>
          <w:szCs w:val="20"/>
          <w:lang w:val="en-GB"/>
        </w:rPr>
      </w:pPr>
      <w:r w:rsidRPr="00C37912">
        <w:rPr>
          <w:rFonts w:ascii="Arial" w:hAnsi="Arial" w:cs="Arial"/>
          <w:sz w:val="20"/>
          <w:szCs w:val="20"/>
          <w:lang w:val="en-GB"/>
        </w:rPr>
        <w:t>-</w:t>
      </w:r>
      <w:r w:rsidR="00C37912">
        <w:rPr>
          <w:rFonts w:ascii="Arial" w:hAnsi="Arial" w:cs="Arial"/>
          <w:sz w:val="20"/>
          <w:szCs w:val="20"/>
          <w:lang w:val="en-GB"/>
        </w:rPr>
        <w:t>     </w:t>
      </w:r>
      <w:r w:rsidRPr="00C37912">
        <w:rPr>
          <w:rFonts w:ascii="Arial" w:hAnsi="Arial" w:cs="Arial"/>
          <w:sz w:val="20"/>
          <w:szCs w:val="20"/>
          <w:lang w:val="en-GB"/>
        </w:rPr>
        <w:t xml:space="preserve">Mr Denton set to succeed outgoing ICC Secretary General John </w:t>
      </w:r>
      <w:proofErr w:type="spellStart"/>
      <w:r w:rsidRPr="00C37912">
        <w:rPr>
          <w:rFonts w:ascii="Arial" w:hAnsi="Arial" w:cs="Arial"/>
          <w:sz w:val="20"/>
          <w:szCs w:val="20"/>
          <w:lang w:val="en-GB"/>
        </w:rPr>
        <w:t>Danilovich</w:t>
      </w:r>
      <w:proofErr w:type="spellEnd"/>
      <w:r w:rsidRPr="00C37912">
        <w:rPr>
          <w:rFonts w:ascii="Arial" w:hAnsi="Arial" w:cs="Arial"/>
          <w:sz w:val="20"/>
          <w:szCs w:val="20"/>
          <w:lang w:val="en-GB"/>
        </w:rPr>
        <w:t xml:space="preserve"> at the end of his four-year term. </w:t>
      </w:r>
    </w:p>
    <w:p w14:paraId="1047355F" w14:textId="77777777" w:rsidR="00C408B8" w:rsidRPr="00C37912" w:rsidRDefault="00C408B8" w:rsidP="00C408B8">
      <w:pPr>
        <w:pStyle w:val="ListParagraph"/>
        <w:shd w:val="clear" w:color="auto" w:fill="FFFFFF"/>
        <w:rPr>
          <w:rFonts w:ascii="Arial" w:hAnsi="Arial" w:cs="Arial"/>
          <w:sz w:val="20"/>
          <w:szCs w:val="20"/>
          <w:lang w:val="en-GB"/>
        </w:rPr>
      </w:pPr>
      <w:r w:rsidRPr="00C37912">
        <w:rPr>
          <w:rFonts w:ascii="Arial" w:hAnsi="Arial" w:cs="Arial"/>
          <w:sz w:val="20"/>
          <w:szCs w:val="20"/>
          <w:lang w:val="en-GB"/>
        </w:rPr>
        <w:t> </w:t>
      </w:r>
    </w:p>
    <w:p w14:paraId="16D74419" w14:textId="3FE00A0C" w:rsidR="00C408B8" w:rsidRPr="00C37912" w:rsidRDefault="00C408B8" w:rsidP="00C408B8">
      <w:pPr>
        <w:pStyle w:val="ListParagraph"/>
        <w:shd w:val="clear" w:color="auto" w:fill="FFFFFF"/>
        <w:ind w:hanging="360"/>
        <w:rPr>
          <w:rFonts w:ascii="Arial" w:hAnsi="Arial" w:cs="Arial"/>
          <w:sz w:val="20"/>
          <w:szCs w:val="20"/>
          <w:lang w:val="en-GB"/>
        </w:rPr>
      </w:pPr>
      <w:r w:rsidRPr="00C37912">
        <w:rPr>
          <w:rFonts w:ascii="Arial" w:hAnsi="Arial" w:cs="Arial"/>
          <w:sz w:val="20"/>
          <w:szCs w:val="20"/>
          <w:lang w:val="en-GB"/>
        </w:rPr>
        <w:t>-</w:t>
      </w:r>
      <w:r w:rsidR="00C37912">
        <w:rPr>
          <w:rFonts w:ascii="Arial" w:hAnsi="Arial" w:cs="Arial"/>
          <w:sz w:val="20"/>
          <w:szCs w:val="20"/>
          <w:lang w:val="en-GB"/>
        </w:rPr>
        <w:t>     </w:t>
      </w:r>
      <w:r w:rsidRPr="00C37912">
        <w:rPr>
          <w:rFonts w:ascii="Arial" w:hAnsi="Arial" w:cs="Arial"/>
          <w:sz w:val="20"/>
          <w:szCs w:val="20"/>
          <w:lang w:val="en-GB"/>
        </w:rPr>
        <w:t xml:space="preserve">Unilever CEO Paul </w:t>
      </w:r>
      <w:proofErr w:type="spellStart"/>
      <w:r w:rsidRPr="00C37912">
        <w:rPr>
          <w:rFonts w:ascii="Arial" w:hAnsi="Arial" w:cs="Arial"/>
          <w:sz w:val="20"/>
          <w:szCs w:val="20"/>
          <w:lang w:val="en-GB"/>
        </w:rPr>
        <w:t>Polman</w:t>
      </w:r>
      <w:proofErr w:type="spellEnd"/>
      <w:r w:rsidRPr="00C37912">
        <w:rPr>
          <w:rFonts w:ascii="Arial" w:hAnsi="Arial" w:cs="Arial"/>
          <w:sz w:val="20"/>
          <w:szCs w:val="20"/>
          <w:lang w:val="en-GB"/>
        </w:rPr>
        <w:t xml:space="preserve"> elected as ICC’s First-Vice Chair; will take over as Chairman of the “world business organization” in June 2018. </w:t>
      </w:r>
    </w:p>
    <w:p w14:paraId="5B5C2A9A" w14:textId="77777777" w:rsidR="00C408B8" w:rsidRPr="00C37912" w:rsidRDefault="00C408B8" w:rsidP="00C408B8">
      <w:pPr>
        <w:shd w:val="clear" w:color="auto" w:fill="FFFFFF"/>
        <w:rPr>
          <w:sz w:val="20"/>
          <w:szCs w:val="20"/>
        </w:rPr>
      </w:pPr>
      <w:r w:rsidRPr="00C37912">
        <w:rPr>
          <w:sz w:val="20"/>
          <w:szCs w:val="20"/>
        </w:rPr>
        <w:t> </w:t>
      </w:r>
    </w:p>
    <w:p w14:paraId="10EE455B" w14:textId="77777777" w:rsidR="00C37912" w:rsidRPr="00C37912" w:rsidRDefault="00C37912" w:rsidP="00C408B8">
      <w:pPr>
        <w:shd w:val="clear" w:color="auto" w:fill="FFFFFF"/>
        <w:rPr>
          <w:sz w:val="20"/>
          <w:szCs w:val="20"/>
        </w:rPr>
      </w:pPr>
    </w:p>
    <w:p w14:paraId="529FD941" w14:textId="3DE9CD50" w:rsidR="00C408B8" w:rsidRPr="00C37912" w:rsidRDefault="00C408B8" w:rsidP="00C408B8">
      <w:pPr>
        <w:shd w:val="clear" w:color="auto" w:fill="FFFFFF"/>
        <w:rPr>
          <w:sz w:val="20"/>
          <w:szCs w:val="20"/>
        </w:rPr>
      </w:pPr>
      <w:r w:rsidRPr="00C37912">
        <w:rPr>
          <w:iCs/>
          <w:sz w:val="20"/>
          <w:szCs w:val="20"/>
        </w:rPr>
        <w:t>Tokyo, 8 March 2018</w:t>
      </w:r>
    </w:p>
    <w:p w14:paraId="1989EC40" w14:textId="77777777" w:rsidR="00C408B8" w:rsidRPr="00C37912" w:rsidRDefault="00C408B8" w:rsidP="00C408B8">
      <w:pPr>
        <w:shd w:val="clear" w:color="auto" w:fill="FFFFFF"/>
        <w:rPr>
          <w:sz w:val="20"/>
          <w:szCs w:val="20"/>
        </w:rPr>
      </w:pPr>
    </w:p>
    <w:p w14:paraId="79DB46A2" w14:textId="595E810E" w:rsidR="00C408B8" w:rsidRPr="00C37912" w:rsidRDefault="00C408B8" w:rsidP="00C408B8">
      <w:pPr>
        <w:shd w:val="clear" w:color="auto" w:fill="FFFFFF"/>
        <w:rPr>
          <w:sz w:val="20"/>
          <w:szCs w:val="20"/>
        </w:rPr>
      </w:pPr>
      <w:r w:rsidRPr="00C37912">
        <w:rPr>
          <w:sz w:val="20"/>
          <w:szCs w:val="20"/>
        </w:rPr>
        <w:t xml:space="preserve">John W.H. Denton AO – currently Chief Executive Officer of the leading Australian law firm </w:t>
      </w:r>
      <w:proofErr w:type="spellStart"/>
      <w:r w:rsidRPr="00C37912">
        <w:rPr>
          <w:sz w:val="20"/>
          <w:szCs w:val="20"/>
        </w:rPr>
        <w:t>Corrs</w:t>
      </w:r>
      <w:proofErr w:type="spellEnd"/>
      <w:r w:rsidRPr="00C37912">
        <w:rPr>
          <w:sz w:val="20"/>
          <w:szCs w:val="20"/>
        </w:rPr>
        <w:t xml:space="preserve"> Chambers </w:t>
      </w:r>
      <w:proofErr w:type="spellStart"/>
      <w:r w:rsidRPr="00C37912">
        <w:rPr>
          <w:sz w:val="20"/>
          <w:szCs w:val="20"/>
        </w:rPr>
        <w:t>Westgarth</w:t>
      </w:r>
      <w:proofErr w:type="spellEnd"/>
      <w:r w:rsidRPr="00C37912">
        <w:rPr>
          <w:sz w:val="20"/>
          <w:szCs w:val="20"/>
        </w:rPr>
        <w:t xml:space="preserve"> – has today been elected as the next Secretary-General of the International Chamber of Commerce (ICC), the world’s largest business organization.</w:t>
      </w:r>
    </w:p>
    <w:p w14:paraId="7D77A7DA" w14:textId="7EC61776" w:rsidR="007D3814" w:rsidRPr="00C37912" w:rsidRDefault="00C408B8" w:rsidP="00C408B8">
      <w:pPr>
        <w:shd w:val="clear" w:color="auto" w:fill="FFFFFF"/>
        <w:rPr>
          <w:sz w:val="20"/>
          <w:szCs w:val="20"/>
        </w:rPr>
      </w:pPr>
      <w:r w:rsidRPr="00C37912">
        <w:rPr>
          <w:sz w:val="20"/>
          <w:szCs w:val="20"/>
        </w:rPr>
        <w:t> </w:t>
      </w:r>
    </w:p>
    <w:p w14:paraId="4B0F9F6B" w14:textId="5F95540B" w:rsidR="00C408B8" w:rsidRPr="00C37912" w:rsidRDefault="00C408B8" w:rsidP="00C408B8">
      <w:pPr>
        <w:shd w:val="clear" w:color="auto" w:fill="FFFFFF"/>
        <w:rPr>
          <w:sz w:val="20"/>
          <w:szCs w:val="20"/>
        </w:rPr>
      </w:pPr>
      <w:r w:rsidRPr="00C37912">
        <w:rPr>
          <w:sz w:val="20"/>
          <w:szCs w:val="20"/>
        </w:rPr>
        <w:t xml:space="preserve">Mr Denton is </w:t>
      </w:r>
      <w:r w:rsidR="007D3814" w:rsidRPr="00C37912">
        <w:rPr>
          <w:sz w:val="20"/>
          <w:szCs w:val="20"/>
        </w:rPr>
        <w:t xml:space="preserve">a legal expert and adviser on global policy, international trade and investment and infrastructure. </w:t>
      </w:r>
      <w:r w:rsidRPr="00C37912">
        <w:rPr>
          <w:sz w:val="20"/>
          <w:szCs w:val="20"/>
        </w:rPr>
        <w:t>His advice is sought by Australia’s most prominent corporations and by governments and international bodies alike.</w:t>
      </w:r>
    </w:p>
    <w:p w14:paraId="3163A051" w14:textId="77777777" w:rsidR="00C408B8" w:rsidRPr="00C37912" w:rsidRDefault="00C408B8" w:rsidP="00C408B8">
      <w:pPr>
        <w:shd w:val="clear" w:color="auto" w:fill="FFFFFF"/>
        <w:rPr>
          <w:sz w:val="20"/>
          <w:szCs w:val="20"/>
        </w:rPr>
      </w:pPr>
      <w:r w:rsidRPr="00C37912">
        <w:rPr>
          <w:sz w:val="20"/>
          <w:szCs w:val="20"/>
        </w:rPr>
        <w:t> </w:t>
      </w:r>
    </w:p>
    <w:p w14:paraId="560A1219" w14:textId="77777777" w:rsidR="00C408B8" w:rsidRPr="00C37912" w:rsidRDefault="00C408B8" w:rsidP="00C408B8">
      <w:pPr>
        <w:shd w:val="clear" w:color="auto" w:fill="FFFFFF"/>
        <w:rPr>
          <w:sz w:val="20"/>
          <w:szCs w:val="20"/>
        </w:rPr>
      </w:pPr>
      <w:r w:rsidRPr="00C37912">
        <w:rPr>
          <w:sz w:val="20"/>
          <w:szCs w:val="20"/>
        </w:rPr>
        <w:t xml:space="preserve">Mr Denton – who was unanimously elected today by ICC’s World Council following an extensive search process – will succeed outgoing ICC Secretary General John </w:t>
      </w:r>
      <w:proofErr w:type="spellStart"/>
      <w:r w:rsidRPr="00C37912">
        <w:rPr>
          <w:sz w:val="20"/>
          <w:szCs w:val="20"/>
        </w:rPr>
        <w:t>Danilovich</w:t>
      </w:r>
      <w:proofErr w:type="spellEnd"/>
      <w:r w:rsidRPr="00C37912">
        <w:rPr>
          <w:sz w:val="20"/>
          <w:szCs w:val="20"/>
        </w:rPr>
        <w:t xml:space="preserve"> upon stepping down from his current role at </w:t>
      </w:r>
      <w:proofErr w:type="spellStart"/>
      <w:r w:rsidRPr="00C37912">
        <w:rPr>
          <w:sz w:val="20"/>
          <w:szCs w:val="20"/>
        </w:rPr>
        <w:t>Corrs</w:t>
      </w:r>
      <w:proofErr w:type="spellEnd"/>
      <w:r w:rsidRPr="00C37912">
        <w:rPr>
          <w:sz w:val="20"/>
          <w:szCs w:val="20"/>
        </w:rPr>
        <w:t xml:space="preserve"> Chambers </w:t>
      </w:r>
      <w:proofErr w:type="spellStart"/>
      <w:r w:rsidRPr="00C37912">
        <w:rPr>
          <w:sz w:val="20"/>
          <w:szCs w:val="20"/>
        </w:rPr>
        <w:t>Westgarth</w:t>
      </w:r>
      <w:proofErr w:type="spellEnd"/>
      <w:r w:rsidRPr="00C37912">
        <w:rPr>
          <w:sz w:val="20"/>
          <w:szCs w:val="20"/>
        </w:rPr>
        <w:t>. Mr Denton previously served on ICC’s Executive Board and in 2016 became the first Australian to hold the position of First Vice-Chair of the Paris-based organization. </w:t>
      </w:r>
    </w:p>
    <w:p w14:paraId="5B653EA5" w14:textId="77777777" w:rsidR="00C408B8" w:rsidRPr="00C37912" w:rsidRDefault="00C408B8" w:rsidP="00C408B8">
      <w:pPr>
        <w:shd w:val="clear" w:color="auto" w:fill="FFFFFF"/>
        <w:rPr>
          <w:sz w:val="20"/>
          <w:szCs w:val="20"/>
        </w:rPr>
      </w:pPr>
      <w:r w:rsidRPr="00C37912">
        <w:rPr>
          <w:sz w:val="20"/>
          <w:szCs w:val="20"/>
        </w:rPr>
        <w:t> </w:t>
      </w:r>
    </w:p>
    <w:p w14:paraId="3F3F353C" w14:textId="32AEB67A" w:rsidR="00C408B8" w:rsidRPr="00C37912" w:rsidRDefault="00C408B8" w:rsidP="00C408B8">
      <w:pPr>
        <w:rPr>
          <w:sz w:val="20"/>
          <w:szCs w:val="20"/>
        </w:rPr>
      </w:pPr>
      <w:r w:rsidRPr="00C37912">
        <w:rPr>
          <w:sz w:val="20"/>
          <w:szCs w:val="20"/>
        </w:rPr>
        <w:t>ICC Chair</w:t>
      </w:r>
      <w:r w:rsidR="002E42A3" w:rsidRPr="00C37912">
        <w:rPr>
          <w:sz w:val="20"/>
          <w:szCs w:val="20"/>
        </w:rPr>
        <w:t>man</w:t>
      </w:r>
      <w:r w:rsidRPr="00C37912">
        <w:rPr>
          <w:sz w:val="20"/>
          <w:szCs w:val="20"/>
        </w:rPr>
        <w:t xml:space="preserve"> Sunil </w:t>
      </w:r>
      <w:proofErr w:type="spellStart"/>
      <w:r w:rsidRPr="00C37912">
        <w:rPr>
          <w:sz w:val="20"/>
          <w:szCs w:val="20"/>
        </w:rPr>
        <w:t>Bharti</w:t>
      </w:r>
      <w:proofErr w:type="spellEnd"/>
      <w:r w:rsidRPr="00C37912">
        <w:rPr>
          <w:sz w:val="20"/>
          <w:szCs w:val="20"/>
        </w:rPr>
        <w:t xml:space="preserve"> Mittal said</w:t>
      </w:r>
      <w:proofErr w:type="gramStart"/>
      <w:r w:rsidRPr="00C37912">
        <w:rPr>
          <w:sz w:val="20"/>
          <w:szCs w:val="20"/>
        </w:rPr>
        <w:t>:</w:t>
      </w:r>
      <w:proofErr w:type="gramEnd"/>
      <w:r w:rsidRPr="00C37912">
        <w:rPr>
          <w:rFonts w:eastAsia="Times New Roman"/>
          <w:sz w:val="20"/>
          <w:szCs w:val="20"/>
        </w:rPr>
        <w:br/>
      </w:r>
      <w:r w:rsidRPr="00C37912">
        <w:rPr>
          <w:b/>
          <w:bCs/>
          <w:sz w:val="20"/>
          <w:szCs w:val="20"/>
        </w:rPr>
        <w:t xml:space="preserve">“We are delighted to have secured John Denton as ICC’s next Secretary General. John will bring to the role a wealth of experience from the world of business, law and international diplomacy. His engagement as ICC’s First Vice-Chair over the last 18 months makes him uniquely placed to build on the recent achievements of the organization. I also take this opportunity to thank John </w:t>
      </w:r>
      <w:proofErr w:type="spellStart"/>
      <w:r w:rsidRPr="00C37912">
        <w:rPr>
          <w:b/>
          <w:bCs/>
          <w:sz w:val="20"/>
          <w:szCs w:val="20"/>
        </w:rPr>
        <w:t>Danilovich</w:t>
      </w:r>
      <w:proofErr w:type="spellEnd"/>
      <w:r w:rsidRPr="00C37912">
        <w:rPr>
          <w:b/>
          <w:bCs/>
          <w:sz w:val="20"/>
          <w:szCs w:val="20"/>
        </w:rPr>
        <w:t xml:space="preserve"> for providing exemplary leadership to our organization over the past several years.”</w:t>
      </w:r>
    </w:p>
    <w:p w14:paraId="76EA0BE5" w14:textId="62CEBA94" w:rsidR="00C408B8" w:rsidRPr="00C37912" w:rsidRDefault="00C408B8" w:rsidP="00C408B8">
      <w:pPr>
        <w:shd w:val="clear" w:color="auto" w:fill="FFFFFF"/>
        <w:rPr>
          <w:sz w:val="20"/>
          <w:szCs w:val="20"/>
        </w:rPr>
      </w:pPr>
    </w:p>
    <w:p w14:paraId="4DAACC50" w14:textId="67D56048" w:rsidR="00C408B8" w:rsidRPr="00C37912" w:rsidRDefault="00C408B8" w:rsidP="009B5FC3">
      <w:pPr>
        <w:shd w:val="clear" w:color="auto" w:fill="FFFFFF"/>
        <w:rPr>
          <w:sz w:val="20"/>
          <w:szCs w:val="20"/>
        </w:rPr>
      </w:pPr>
      <w:r w:rsidRPr="00C37912">
        <w:rPr>
          <w:sz w:val="20"/>
          <w:szCs w:val="20"/>
        </w:rPr>
        <w:t xml:space="preserve">Commenting on his election, Mr Denton added: </w:t>
      </w:r>
      <w:r w:rsidR="009B5FC3" w:rsidRPr="00C37912">
        <w:rPr>
          <w:sz w:val="20"/>
          <w:szCs w:val="20"/>
        </w:rPr>
        <w:br/>
      </w:r>
      <w:r w:rsidRPr="00C37912">
        <w:rPr>
          <w:b/>
          <w:bCs/>
          <w:sz w:val="20"/>
          <w:szCs w:val="20"/>
        </w:rPr>
        <w:t xml:space="preserve">“I’m deeply honoured to have been elected as Secretary General of the International Chamber of Commerce. At a time when the dual threat of populism and protectionism still loom large, it’s more vital than ever for business to have a seat at the table in global policymaking. ICC has a unique role to play in ensuring the views and experience of the global private sector are taken into account in key global forums – from the United Nations to the G20. I look forward to working with ICC’s global network in over 100 countries to do just that.” </w:t>
      </w:r>
    </w:p>
    <w:p w14:paraId="2C6CFC0B" w14:textId="77777777" w:rsidR="00C408B8" w:rsidRPr="00C37912" w:rsidRDefault="00C408B8" w:rsidP="00C408B8">
      <w:pPr>
        <w:shd w:val="clear" w:color="auto" w:fill="FFFFFF"/>
        <w:rPr>
          <w:sz w:val="20"/>
          <w:szCs w:val="20"/>
        </w:rPr>
      </w:pPr>
      <w:r w:rsidRPr="00C37912">
        <w:rPr>
          <w:b/>
          <w:bCs/>
          <w:sz w:val="20"/>
          <w:szCs w:val="20"/>
        </w:rPr>
        <w:t> </w:t>
      </w:r>
    </w:p>
    <w:p w14:paraId="719B45E7" w14:textId="36268383" w:rsidR="00C408B8" w:rsidRPr="00C37912" w:rsidRDefault="00C408B8" w:rsidP="00C408B8">
      <w:pPr>
        <w:shd w:val="clear" w:color="auto" w:fill="FFFFFF"/>
        <w:rPr>
          <w:sz w:val="20"/>
          <w:szCs w:val="20"/>
        </w:rPr>
      </w:pPr>
      <w:r w:rsidRPr="00C37912">
        <w:rPr>
          <w:b/>
          <w:bCs/>
          <w:sz w:val="20"/>
          <w:szCs w:val="20"/>
        </w:rPr>
        <w:t xml:space="preserve">ICC Chairmanship transition </w:t>
      </w:r>
      <w:r w:rsidR="00C37912">
        <w:rPr>
          <w:b/>
          <w:bCs/>
          <w:sz w:val="20"/>
          <w:szCs w:val="20"/>
        </w:rPr>
        <w:br/>
      </w:r>
      <w:r w:rsidR="00C37912">
        <w:rPr>
          <w:b/>
          <w:bCs/>
          <w:sz w:val="20"/>
          <w:szCs w:val="20"/>
        </w:rPr>
        <w:br/>
      </w:r>
      <w:bookmarkStart w:id="0" w:name="_GoBack"/>
      <w:bookmarkEnd w:id="0"/>
      <w:r w:rsidRPr="00C37912">
        <w:rPr>
          <w:sz w:val="20"/>
          <w:szCs w:val="20"/>
        </w:rPr>
        <w:t xml:space="preserve">Paul </w:t>
      </w:r>
      <w:proofErr w:type="spellStart"/>
      <w:r w:rsidRPr="00C37912">
        <w:rPr>
          <w:sz w:val="20"/>
          <w:szCs w:val="20"/>
        </w:rPr>
        <w:t>Polman</w:t>
      </w:r>
      <w:proofErr w:type="spellEnd"/>
      <w:r w:rsidRPr="00C37912">
        <w:rPr>
          <w:sz w:val="20"/>
          <w:szCs w:val="20"/>
        </w:rPr>
        <w:t xml:space="preserve">, CEO of Unilever, has also been unanimously elected as ICC’s new First Vice-Chair. Mr </w:t>
      </w:r>
      <w:proofErr w:type="spellStart"/>
      <w:r w:rsidRPr="00C37912">
        <w:rPr>
          <w:sz w:val="20"/>
          <w:szCs w:val="20"/>
        </w:rPr>
        <w:lastRenderedPageBreak/>
        <w:t>Polman</w:t>
      </w:r>
      <w:proofErr w:type="spellEnd"/>
      <w:r w:rsidRPr="00C37912">
        <w:rPr>
          <w:sz w:val="20"/>
          <w:szCs w:val="20"/>
        </w:rPr>
        <w:t xml:space="preserve"> will succeed current ICC Chair</w:t>
      </w:r>
      <w:r w:rsidR="002E42A3" w:rsidRPr="00C37912">
        <w:rPr>
          <w:sz w:val="20"/>
          <w:szCs w:val="20"/>
        </w:rPr>
        <w:t>man</w:t>
      </w:r>
      <w:r w:rsidRPr="00C37912">
        <w:rPr>
          <w:sz w:val="20"/>
          <w:szCs w:val="20"/>
        </w:rPr>
        <w:t xml:space="preserve"> Sunil </w:t>
      </w:r>
      <w:proofErr w:type="spellStart"/>
      <w:r w:rsidRPr="00C37912">
        <w:rPr>
          <w:sz w:val="20"/>
          <w:szCs w:val="20"/>
        </w:rPr>
        <w:t>Bharti</w:t>
      </w:r>
      <w:proofErr w:type="spellEnd"/>
      <w:r w:rsidRPr="00C37912">
        <w:rPr>
          <w:sz w:val="20"/>
          <w:szCs w:val="20"/>
        </w:rPr>
        <w:t xml:space="preserve"> Mittal from 1July, 2018, who in turn will take the position of Honorary Chair.</w:t>
      </w:r>
    </w:p>
    <w:p w14:paraId="6CD5AAEC" w14:textId="77777777" w:rsidR="00C408B8" w:rsidRPr="00C37912" w:rsidRDefault="00C408B8" w:rsidP="00C408B8">
      <w:pPr>
        <w:rPr>
          <w:sz w:val="20"/>
          <w:szCs w:val="20"/>
        </w:rPr>
      </w:pPr>
      <w:r w:rsidRPr="00C37912">
        <w:rPr>
          <w:sz w:val="20"/>
          <w:szCs w:val="20"/>
        </w:rPr>
        <w:t> </w:t>
      </w:r>
    </w:p>
    <w:p w14:paraId="498F1D29" w14:textId="77777777" w:rsidR="008C0F15" w:rsidRPr="00C37912" w:rsidRDefault="00C408B8" w:rsidP="00C408B8">
      <w:pPr>
        <w:rPr>
          <w:sz w:val="20"/>
          <w:szCs w:val="20"/>
        </w:rPr>
      </w:pPr>
      <w:r w:rsidRPr="00C37912">
        <w:rPr>
          <w:sz w:val="20"/>
          <w:szCs w:val="20"/>
        </w:rPr>
        <w:t xml:space="preserve">Mr </w:t>
      </w:r>
      <w:proofErr w:type="spellStart"/>
      <w:r w:rsidRPr="00C37912">
        <w:rPr>
          <w:sz w:val="20"/>
          <w:szCs w:val="20"/>
        </w:rPr>
        <w:t>Polman</w:t>
      </w:r>
      <w:proofErr w:type="spellEnd"/>
      <w:r w:rsidRPr="00C37912">
        <w:rPr>
          <w:sz w:val="20"/>
          <w:szCs w:val="20"/>
        </w:rPr>
        <w:t xml:space="preserve"> is a globally recognised business leader and a pioneer in the field of corporate sustainability. Mr </w:t>
      </w:r>
      <w:proofErr w:type="spellStart"/>
      <w:r w:rsidRPr="00C37912">
        <w:rPr>
          <w:sz w:val="20"/>
          <w:szCs w:val="20"/>
        </w:rPr>
        <w:t>Polman</w:t>
      </w:r>
      <w:proofErr w:type="spellEnd"/>
      <w:r w:rsidRPr="00C37912">
        <w:rPr>
          <w:sz w:val="20"/>
          <w:szCs w:val="20"/>
        </w:rPr>
        <w:t xml:space="preserve"> served as a member of the UN Secretary General’s High-Level Panel responsible for formulating the Sustainable Development Goal (SDGs) – launched in 2015 – and was subsequently appointed as a UN SDG Advocate responsible for promoting the “Global Goals”. </w:t>
      </w:r>
    </w:p>
    <w:p w14:paraId="4E0E9A0A" w14:textId="77777777" w:rsidR="008C0F15" w:rsidRPr="00C37912" w:rsidRDefault="008C0F15" w:rsidP="00C408B8">
      <w:pPr>
        <w:rPr>
          <w:sz w:val="20"/>
          <w:szCs w:val="20"/>
        </w:rPr>
      </w:pPr>
    </w:p>
    <w:p w14:paraId="5C0B1140" w14:textId="125E7DD9" w:rsidR="00C408B8" w:rsidRPr="00C37912" w:rsidRDefault="00C408B8" w:rsidP="00C408B8">
      <w:pPr>
        <w:rPr>
          <w:sz w:val="20"/>
          <w:szCs w:val="20"/>
        </w:rPr>
      </w:pPr>
      <w:r w:rsidRPr="00C37912">
        <w:rPr>
          <w:sz w:val="20"/>
          <w:szCs w:val="20"/>
        </w:rPr>
        <w:t xml:space="preserve">Following his appointment, Mr </w:t>
      </w:r>
      <w:proofErr w:type="spellStart"/>
      <w:r w:rsidRPr="00C37912">
        <w:rPr>
          <w:sz w:val="20"/>
          <w:szCs w:val="20"/>
        </w:rPr>
        <w:t>Polman</w:t>
      </w:r>
      <w:proofErr w:type="spellEnd"/>
      <w:r w:rsidRPr="00C37912">
        <w:rPr>
          <w:sz w:val="20"/>
          <w:szCs w:val="20"/>
        </w:rPr>
        <w:t xml:space="preserve"> said:</w:t>
      </w:r>
    </w:p>
    <w:p w14:paraId="674E9D9C" w14:textId="213851EB" w:rsidR="00C408B8" w:rsidRPr="00C37912" w:rsidRDefault="007D3814" w:rsidP="00381819">
      <w:pPr>
        <w:rPr>
          <w:rFonts w:eastAsiaTheme="minorHAnsi"/>
          <w:b/>
          <w:sz w:val="20"/>
          <w:szCs w:val="20"/>
        </w:rPr>
      </w:pPr>
      <w:r w:rsidRPr="00C37912">
        <w:rPr>
          <w:b/>
          <w:sz w:val="20"/>
          <w:szCs w:val="20"/>
        </w:rPr>
        <w:t>“I am very much looking forward to joining the ICC Chairmanship. As the world’s largest business organization, ICC plays a vital role in speaking up for the private sector and helping businesses to adapt swiftly and responsibly to current and emerging global challenges and drive progress against the Sustainable Development Goals.”</w:t>
      </w:r>
    </w:p>
    <w:p w14:paraId="4E015D70" w14:textId="77777777" w:rsidR="00C408B8" w:rsidRPr="00C37912" w:rsidRDefault="00C408B8" w:rsidP="00C408B8">
      <w:pPr>
        <w:rPr>
          <w:sz w:val="20"/>
          <w:szCs w:val="20"/>
        </w:rPr>
      </w:pPr>
      <w:r w:rsidRPr="00C37912">
        <w:rPr>
          <w:color w:val="1F497D"/>
          <w:sz w:val="20"/>
          <w:szCs w:val="20"/>
        </w:rPr>
        <w:t> </w:t>
      </w:r>
    </w:p>
    <w:p w14:paraId="170F4B52" w14:textId="08AB6783" w:rsidR="00C408B8" w:rsidRPr="00C37912" w:rsidRDefault="00C408B8" w:rsidP="008C0F15">
      <w:pPr>
        <w:shd w:val="clear" w:color="auto" w:fill="FFFFFF"/>
        <w:rPr>
          <w:sz w:val="20"/>
          <w:szCs w:val="20"/>
        </w:rPr>
      </w:pPr>
      <w:r w:rsidRPr="00C37912">
        <w:rPr>
          <w:sz w:val="20"/>
          <w:szCs w:val="20"/>
        </w:rPr>
        <w:t xml:space="preserve">Commenting on Mr </w:t>
      </w:r>
      <w:proofErr w:type="spellStart"/>
      <w:r w:rsidRPr="00C37912">
        <w:rPr>
          <w:sz w:val="20"/>
          <w:szCs w:val="20"/>
        </w:rPr>
        <w:t>Polman’s</w:t>
      </w:r>
      <w:proofErr w:type="spellEnd"/>
      <w:r w:rsidRPr="00C37912">
        <w:rPr>
          <w:sz w:val="20"/>
          <w:szCs w:val="20"/>
        </w:rPr>
        <w:t xml:space="preserve"> appointment, Mr Mittal said</w:t>
      </w:r>
      <w:proofErr w:type="gramStart"/>
      <w:r w:rsidRPr="00C37912">
        <w:rPr>
          <w:sz w:val="20"/>
          <w:szCs w:val="20"/>
        </w:rPr>
        <w:t>:</w:t>
      </w:r>
      <w:proofErr w:type="gramEnd"/>
      <w:r w:rsidRPr="00C37912">
        <w:rPr>
          <w:rFonts w:eastAsia="Times New Roman"/>
          <w:sz w:val="20"/>
          <w:szCs w:val="20"/>
        </w:rPr>
        <w:br/>
      </w:r>
      <w:r w:rsidRPr="00C37912">
        <w:rPr>
          <w:b/>
          <w:bCs/>
          <w:sz w:val="20"/>
          <w:szCs w:val="20"/>
        </w:rPr>
        <w:t xml:space="preserve">“I am delighted that Paul </w:t>
      </w:r>
      <w:proofErr w:type="spellStart"/>
      <w:r w:rsidRPr="00C37912">
        <w:rPr>
          <w:b/>
          <w:bCs/>
          <w:sz w:val="20"/>
          <w:szCs w:val="20"/>
        </w:rPr>
        <w:t>Polman</w:t>
      </w:r>
      <w:proofErr w:type="spellEnd"/>
      <w:r w:rsidRPr="00C37912">
        <w:rPr>
          <w:b/>
          <w:bCs/>
          <w:sz w:val="20"/>
          <w:szCs w:val="20"/>
        </w:rPr>
        <w:t xml:space="preserve"> has been unanimously elected as the next First Vice-Chair to succeed me as the Chair</w:t>
      </w:r>
      <w:r w:rsidR="002E42A3" w:rsidRPr="00C37912">
        <w:rPr>
          <w:b/>
          <w:bCs/>
          <w:sz w:val="20"/>
          <w:szCs w:val="20"/>
        </w:rPr>
        <w:t>man</w:t>
      </w:r>
      <w:r w:rsidRPr="00C37912">
        <w:rPr>
          <w:b/>
          <w:bCs/>
          <w:sz w:val="20"/>
          <w:szCs w:val="20"/>
        </w:rPr>
        <w:t xml:space="preserve"> to lead ICC. I am confident that Paul will be an outstanding successor to take ICC’s agenda and objectives forward.”</w:t>
      </w:r>
    </w:p>
    <w:p w14:paraId="59EE7D4E" w14:textId="538FDB8C" w:rsidR="00A95F7C" w:rsidRPr="00C37912" w:rsidRDefault="00A95F7C" w:rsidP="00C408B8">
      <w:pPr>
        <w:tabs>
          <w:tab w:val="left" w:pos="6870"/>
        </w:tabs>
        <w:rPr>
          <w:rFonts w:eastAsia="Calibri"/>
          <w:color w:val="auto"/>
          <w:sz w:val="20"/>
          <w:szCs w:val="20"/>
          <w:lang w:eastAsia="fr-FR"/>
        </w:rPr>
      </w:pPr>
      <w:r w:rsidRPr="00C37912">
        <w:rPr>
          <w:rFonts w:eastAsia="Calibri"/>
          <w:color w:val="auto"/>
          <w:sz w:val="20"/>
          <w:szCs w:val="20"/>
          <w:lang w:eastAsia="fr-FR"/>
        </w:rPr>
        <w:t> </w:t>
      </w:r>
      <w:r w:rsidR="00C408B8" w:rsidRPr="00C37912">
        <w:rPr>
          <w:rFonts w:eastAsia="Calibri"/>
          <w:color w:val="auto"/>
          <w:sz w:val="20"/>
          <w:szCs w:val="20"/>
          <w:lang w:eastAsia="fr-FR"/>
        </w:rPr>
        <w:tab/>
      </w:r>
    </w:p>
    <w:p w14:paraId="6613798C" w14:textId="77777777" w:rsidR="00B278E0" w:rsidRPr="00C37912" w:rsidRDefault="00B278E0" w:rsidP="00B278E0">
      <w:pPr>
        <w:spacing w:line="276" w:lineRule="auto"/>
        <w:rPr>
          <w:b/>
          <w:color w:val="auto"/>
          <w:sz w:val="20"/>
          <w:szCs w:val="20"/>
        </w:rPr>
      </w:pPr>
      <w:r w:rsidRPr="00C37912">
        <w:rPr>
          <w:b/>
          <w:color w:val="auto"/>
          <w:sz w:val="20"/>
          <w:szCs w:val="20"/>
        </w:rPr>
        <w:t xml:space="preserve"> </w:t>
      </w:r>
    </w:p>
    <w:p w14:paraId="75504426" w14:textId="142AD71D" w:rsidR="00A02D9C" w:rsidRPr="00C37912" w:rsidRDefault="00A02D9C" w:rsidP="00B278E0">
      <w:pPr>
        <w:spacing w:line="276" w:lineRule="auto"/>
        <w:rPr>
          <w:b/>
          <w:sz w:val="20"/>
          <w:szCs w:val="20"/>
        </w:rPr>
      </w:pPr>
      <w:r w:rsidRPr="00C37912">
        <w:rPr>
          <w:b/>
          <w:sz w:val="20"/>
          <w:szCs w:val="20"/>
        </w:rPr>
        <w:t>MEDIA CONTACT</w:t>
      </w:r>
    </w:p>
    <w:p w14:paraId="4DBA37B9" w14:textId="77777777" w:rsidR="00A02D9C" w:rsidRPr="00C37912" w:rsidRDefault="00A02D9C" w:rsidP="00A02D9C">
      <w:pPr>
        <w:spacing w:line="276" w:lineRule="auto"/>
        <w:rPr>
          <w:sz w:val="20"/>
          <w:szCs w:val="20"/>
        </w:rPr>
      </w:pPr>
      <w:r w:rsidRPr="00C37912">
        <w:rPr>
          <w:sz w:val="20"/>
          <w:szCs w:val="20"/>
        </w:rPr>
        <w:t>Dawn CHARDONNAL</w:t>
      </w:r>
    </w:p>
    <w:p w14:paraId="7BF88D12" w14:textId="2C30396D" w:rsidR="00A02D9C" w:rsidRPr="00C37912" w:rsidRDefault="00A02D9C" w:rsidP="00A02D9C">
      <w:pPr>
        <w:spacing w:line="276" w:lineRule="auto"/>
        <w:rPr>
          <w:sz w:val="20"/>
          <w:szCs w:val="20"/>
        </w:rPr>
      </w:pPr>
      <w:r w:rsidRPr="00C37912">
        <w:rPr>
          <w:sz w:val="20"/>
          <w:szCs w:val="20"/>
        </w:rPr>
        <w:t xml:space="preserve">Head of </w:t>
      </w:r>
      <w:r w:rsidR="00C408B8" w:rsidRPr="00C37912">
        <w:rPr>
          <w:sz w:val="20"/>
          <w:szCs w:val="20"/>
        </w:rPr>
        <w:t>Global Communications</w:t>
      </w:r>
      <w:r w:rsidRPr="00C37912">
        <w:rPr>
          <w:sz w:val="20"/>
          <w:szCs w:val="20"/>
        </w:rPr>
        <w:t xml:space="preserve"> | International Chamber of Commerce</w:t>
      </w:r>
    </w:p>
    <w:p w14:paraId="3362E211" w14:textId="07496806" w:rsidR="00A02D9C" w:rsidRPr="00C37912" w:rsidRDefault="00A02D9C" w:rsidP="008B5ECF">
      <w:pPr>
        <w:spacing w:line="276" w:lineRule="auto"/>
        <w:rPr>
          <w:sz w:val="20"/>
          <w:szCs w:val="20"/>
        </w:rPr>
      </w:pPr>
      <w:r w:rsidRPr="00C37912">
        <w:rPr>
          <w:sz w:val="20"/>
          <w:szCs w:val="20"/>
        </w:rPr>
        <w:t xml:space="preserve">Tel:  + 33 (0)1 49 53 29 07 </w:t>
      </w:r>
      <w:r w:rsidR="00E605B5" w:rsidRPr="00C37912">
        <w:rPr>
          <w:sz w:val="20"/>
          <w:szCs w:val="20"/>
        </w:rPr>
        <w:t xml:space="preserve">| Email: </w:t>
      </w:r>
      <w:r w:rsidRPr="00C37912">
        <w:rPr>
          <w:sz w:val="20"/>
          <w:szCs w:val="20"/>
        </w:rPr>
        <w:t>dawn.chardonnal@iccwbo.org</w:t>
      </w:r>
    </w:p>
    <w:p w14:paraId="2590B81D" w14:textId="77777777" w:rsidR="008B5ECF" w:rsidRPr="00C37912" w:rsidRDefault="008B5ECF" w:rsidP="008E7BC8">
      <w:pPr>
        <w:spacing w:line="276" w:lineRule="auto"/>
        <w:rPr>
          <w:b/>
          <w:sz w:val="20"/>
          <w:szCs w:val="20"/>
        </w:rPr>
      </w:pPr>
    </w:p>
    <w:p w14:paraId="6CEDF402" w14:textId="77777777" w:rsidR="009B4C10" w:rsidRPr="00C37912" w:rsidRDefault="00BA5E02" w:rsidP="008E7BC8">
      <w:pPr>
        <w:spacing w:line="276" w:lineRule="auto"/>
        <w:rPr>
          <w:b/>
          <w:sz w:val="20"/>
          <w:szCs w:val="20"/>
        </w:rPr>
      </w:pPr>
      <w:r w:rsidRPr="00C37912">
        <w:rPr>
          <w:b/>
          <w:sz w:val="20"/>
          <w:szCs w:val="20"/>
        </w:rPr>
        <w:t>About the International Chamber of Commerce (ICC)</w:t>
      </w:r>
    </w:p>
    <w:p w14:paraId="26286EB2" w14:textId="77777777" w:rsidR="00E605B5" w:rsidRPr="00C37912" w:rsidRDefault="008B5ECF" w:rsidP="008E7BC8">
      <w:pPr>
        <w:spacing w:line="276" w:lineRule="auto"/>
        <w:rPr>
          <w:sz w:val="20"/>
          <w:szCs w:val="20"/>
        </w:rPr>
      </w:pPr>
      <w:r w:rsidRPr="00C37912">
        <w:rPr>
          <w:sz w:val="20"/>
          <w:szCs w:val="20"/>
        </w:rPr>
        <w:t xml:space="preserve">ICC </w:t>
      </w:r>
      <w:r w:rsidR="00BA5E02" w:rsidRPr="00C37912">
        <w:rPr>
          <w:sz w:val="20"/>
          <w:szCs w:val="20"/>
        </w:rPr>
        <w:t>is the world’s largest business organiz</w:t>
      </w:r>
      <w:r w:rsidR="00406065" w:rsidRPr="00C37912">
        <w:rPr>
          <w:sz w:val="20"/>
          <w:szCs w:val="20"/>
        </w:rPr>
        <w:t>ation with a network of over 6</w:t>
      </w:r>
      <w:r w:rsidR="00BA5E02" w:rsidRPr="00C37912">
        <w:rPr>
          <w:sz w:val="20"/>
          <w:szCs w:val="20"/>
        </w:rPr>
        <w:t xml:space="preserve"> million members in more than 1</w:t>
      </w:r>
      <w:r w:rsidR="00406065" w:rsidRPr="00C37912">
        <w:rPr>
          <w:sz w:val="20"/>
          <w:szCs w:val="20"/>
        </w:rPr>
        <w:t>00</w:t>
      </w:r>
      <w:r w:rsidR="00BA5E02" w:rsidRPr="00C37912">
        <w:rPr>
          <w:sz w:val="20"/>
          <w:szCs w:val="20"/>
        </w:rPr>
        <w:t xml:space="preserve"> countries. We work to promote international trade, responsible business conduct and a global approach to regulation through a unique mix of advocacy and standard setting activities—together with market-leading dispute resolution services. Our members include many of the world’s largest companies, SMEs, business associations and local chambers of commerce.</w:t>
      </w:r>
      <w:r w:rsidR="00E605B5" w:rsidRPr="00C37912">
        <w:rPr>
          <w:sz w:val="20"/>
          <w:szCs w:val="20"/>
        </w:rPr>
        <w:t xml:space="preserve"> </w:t>
      </w:r>
    </w:p>
    <w:p w14:paraId="436183F4" w14:textId="782B6533" w:rsidR="009B4C10" w:rsidRPr="00C37912" w:rsidRDefault="00FB4476" w:rsidP="008E7BC8">
      <w:pPr>
        <w:spacing w:line="276" w:lineRule="auto"/>
        <w:rPr>
          <w:sz w:val="20"/>
          <w:szCs w:val="20"/>
        </w:rPr>
      </w:pPr>
      <w:hyperlink r:id="rId9">
        <w:r w:rsidR="00BA5E02" w:rsidRPr="00C37912">
          <w:rPr>
            <w:sz w:val="20"/>
            <w:szCs w:val="20"/>
          </w:rPr>
          <w:t>www.iccwbo.org</w:t>
        </w:r>
      </w:hyperlink>
      <w:hyperlink r:id="rId10"/>
    </w:p>
    <w:sectPr w:rsidR="009B4C10" w:rsidRPr="00C37912">
      <w:headerReference w:type="default" r:id="rId11"/>
      <w:headerReference w:type="first" r:id="rId12"/>
      <w:footerReference w:type="first" r:id="rId13"/>
      <w:pgSz w:w="11900" w:h="16840"/>
      <w:pgMar w:top="1440" w:right="1440" w:bottom="1009"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131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3DB1" w14:textId="77777777" w:rsidR="00FB4476" w:rsidRDefault="00FB4476">
      <w:r>
        <w:separator/>
      </w:r>
    </w:p>
  </w:endnote>
  <w:endnote w:type="continuationSeparator" w:id="0">
    <w:p w14:paraId="3ED0E615" w14:textId="77777777" w:rsidR="00FB4476" w:rsidRDefault="00FB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D00C" w14:textId="2FE0A0B7" w:rsidR="00A95F7C" w:rsidRDefault="00FB4476">
    <w:pPr>
      <w:spacing w:after="72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FFC4" w14:textId="77777777" w:rsidR="00FB4476" w:rsidRDefault="00FB4476">
      <w:r>
        <w:separator/>
      </w:r>
    </w:p>
  </w:footnote>
  <w:footnote w:type="continuationSeparator" w:id="0">
    <w:p w14:paraId="66A9380B" w14:textId="77777777" w:rsidR="00FB4476" w:rsidRDefault="00FB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ECE7" w14:textId="70094D1F" w:rsidR="00A95F7C" w:rsidRDefault="00FB4476">
    <w:pPr>
      <w:spacing w:before="720"/>
    </w:pPr>
    <w:hyperlink r:id="r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95AE" w14:textId="77777777" w:rsidR="00A95F7C" w:rsidRDefault="00A95F7C">
    <w:pPr>
      <w:spacing w:before="720"/>
    </w:pPr>
    <w:r>
      <w:rPr>
        <w:noProof/>
        <w:lang w:val="fr-FR" w:eastAsia="fr-FR"/>
      </w:rPr>
      <w:drawing>
        <wp:anchor distT="0" distB="0" distL="114300" distR="114300" simplePos="0" relativeHeight="251658240" behindDoc="0" locked="0" layoutInCell="1" allowOverlap="1" wp14:anchorId="466D6507" wp14:editId="36D45319">
          <wp:simplePos x="0" y="0"/>
          <wp:positionH relativeFrom="column">
            <wp:posOffset>-914400</wp:posOffset>
          </wp:positionH>
          <wp:positionV relativeFrom="paragraph">
            <wp:posOffset>-171450</wp:posOffset>
          </wp:positionV>
          <wp:extent cx="7569200" cy="1803400"/>
          <wp:effectExtent l="0" t="0" r="0" b="0"/>
          <wp:wrapSquare wrapText="bothSides"/>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69200" cy="1803400"/>
                  </a:xfrm>
                  <a:prstGeom prst="rect">
                    <a:avLst/>
                  </a:prstGeom>
                  <a:ln/>
                </pic:spPr>
              </pic:pic>
            </a:graphicData>
          </a:graphic>
          <wp14:sizeRelH relativeFrom="page">
            <wp14:pctWidth>0</wp14:pctWidth>
          </wp14:sizeRelH>
          <wp14:sizeRelV relativeFrom="page">
            <wp14:pctHeight>0</wp14:pctHeight>
          </wp14:sizeRelV>
        </wp:anchor>
      </w:drawing>
    </w:r>
    <w:hyperlink r:id="r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564"/>
    <w:multiLevelType w:val="multilevel"/>
    <w:tmpl w:val="4B0458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57A0487"/>
    <w:multiLevelType w:val="hybridMultilevel"/>
    <w:tmpl w:val="5748C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B926FE"/>
    <w:multiLevelType w:val="hybridMultilevel"/>
    <w:tmpl w:val="0DD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770C93"/>
    <w:multiLevelType w:val="hybridMultilevel"/>
    <w:tmpl w:val="302A0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BE769E"/>
    <w:multiLevelType w:val="hybridMultilevel"/>
    <w:tmpl w:val="D5B87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137167"/>
    <w:multiLevelType w:val="hybridMultilevel"/>
    <w:tmpl w:val="FDA07E7A"/>
    <w:lvl w:ilvl="0" w:tplc="EED054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orris">
    <w15:presenceInfo w15:providerId="AD" w15:userId="S-1-5-21-386721681-3426935046-3359380468-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10"/>
    <w:rsid w:val="00004BFB"/>
    <w:rsid w:val="00022E47"/>
    <w:rsid w:val="00033C07"/>
    <w:rsid w:val="000503DB"/>
    <w:rsid w:val="00091903"/>
    <w:rsid w:val="000957EC"/>
    <w:rsid w:val="000B54B0"/>
    <w:rsid w:val="000B7182"/>
    <w:rsid w:val="000D62F5"/>
    <w:rsid w:val="000E3FD0"/>
    <w:rsid w:val="00116ADC"/>
    <w:rsid w:val="00121AC6"/>
    <w:rsid w:val="001439C7"/>
    <w:rsid w:val="0014647B"/>
    <w:rsid w:val="00166F73"/>
    <w:rsid w:val="001743A8"/>
    <w:rsid w:val="00183A18"/>
    <w:rsid w:val="00185619"/>
    <w:rsid w:val="00185EC8"/>
    <w:rsid w:val="00191432"/>
    <w:rsid w:val="00194621"/>
    <w:rsid w:val="00197B49"/>
    <w:rsid w:val="001B3BE8"/>
    <w:rsid w:val="00223EB4"/>
    <w:rsid w:val="00226A43"/>
    <w:rsid w:val="002273F5"/>
    <w:rsid w:val="002353CE"/>
    <w:rsid w:val="002405A2"/>
    <w:rsid w:val="00240E51"/>
    <w:rsid w:val="00272DB7"/>
    <w:rsid w:val="002866DE"/>
    <w:rsid w:val="00292797"/>
    <w:rsid w:val="002D56C0"/>
    <w:rsid w:val="002E42A3"/>
    <w:rsid w:val="00304255"/>
    <w:rsid w:val="00320E9C"/>
    <w:rsid w:val="00326683"/>
    <w:rsid w:val="003323E8"/>
    <w:rsid w:val="00333F99"/>
    <w:rsid w:val="00343837"/>
    <w:rsid w:val="003458C8"/>
    <w:rsid w:val="00367696"/>
    <w:rsid w:val="003775DD"/>
    <w:rsid w:val="00381819"/>
    <w:rsid w:val="00390158"/>
    <w:rsid w:val="00397974"/>
    <w:rsid w:val="003A07B2"/>
    <w:rsid w:val="003A6A25"/>
    <w:rsid w:val="003B0CB9"/>
    <w:rsid w:val="003C3603"/>
    <w:rsid w:val="00402561"/>
    <w:rsid w:val="00406065"/>
    <w:rsid w:val="00412F47"/>
    <w:rsid w:val="00416E2A"/>
    <w:rsid w:val="00422493"/>
    <w:rsid w:val="00453A6C"/>
    <w:rsid w:val="00485E1C"/>
    <w:rsid w:val="00494076"/>
    <w:rsid w:val="004A74B3"/>
    <w:rsid w:val="004B5028"/>
    <w:rsid w:val="004D0C1C"/>
    <w:rsid w:val="00506376"/>
    <w:rsid w:val="00511060"/>
    <w:rsid w:val="00557DE5"/>
    <w:rsid w:val="00571918"/>
    <w:rsid w:val="00591A4A"/>
    <w:rsid w:val="00593997"/>
    <w:rsid w:val="005960F4"/>
    <w:rsid w:val="005E12ED"/>
    <w:rsid w:val="005E5123"/>
    <w:rsid w:val="005F11E9"/>
    <w:rsid w:val="00602BBB"/>
    <w:rsid w:val="006116EA"/>
    <w:rsid w:val="00615E06"/>
    <w:rsid w:val="0066088C"/>
    <w:rsid w:val="00673D73"/>
    <w:rsid w:val="0069129D"/>
    <w:rsid w:val="0069448F"/>
    <w:rsid w:val="006B1F77"/>
    <w:rsid w:val="006C2D03"/>
    <w:rsid w:val="0071264C"/>
    <w:rsid w:val="00727A09"/>
    <w:rsid w:val="00730C51"/>
    <w:rsid w:val="00762B2D"/>
    <w:rsid w:val="00766630"/>
    <w:rsid w:val="00781643"/>
    <w:rsid w:val="007B6BA7"/>
    <w:rsid w:val="007C2D61"/>
    <w:rsid w:val="007D230E"/>
    <w:rsid w:val="007D3814"/>
    <w:rsid w:val="00822737"/>
    <w:rsid w:val="00836247"/>
    <w:rsid w:val="00856F96"/>
    <w:rsid w:val="00872094"/>
    <w:rsid w:val="00875627"/>
    <w:rsid w:val="00884C7F"/>
    <w:rsid w:val="00895434"/>
    <w:rsid w:val="008A11F5"/>
    <w:rsid w:val="008B5ECF"/>
    <w:rsid w:val="008C0F15"/>
    <w:rsid w:val="008C3310"/>
    <w:rsid w:val="008E7BC8"/>
    <w:rsid w:val="008F3CA3"/>
    <w:rsid w:val="009007BF"/>
    <w:rsid w:val="009751F2"/>
    <w:rsid w:val="00976EEB"/>
    <w:rsid w:val="009B4C10"/>
    <w:rsid w:val="009B5FC3"/>
    <w:rsid w:val="009C1103"/>
    <w:rsid w:val="009C1758"/>
    <w:rsid w:val="009C2000"/>
    <w:rsid w:val="009C59B4"/>
    <w:rsid w:val="009E1C88"/>
    <w:rsid w:val="009F07DB"/>
    <w:rsid w:val="009F3E0B"/>
    <w:rsid w:val="00A02D9C"/>
    <w:rsid w:val="00A10E40"/>
    <w:rsid w:val="00A37939"/>
    <w:rsid w:val="00A37DC9"/>
    <w:rsid w:val="00A461BB"/>
    <w:rsid w:val="00A57264"/>
    <w:rsid w:val="00A7050A"/>
    <w:rsid w:val="00A73C5D"/>
    <w:rsid w:val="00A77CE8"/>
    <w:rsid w:val="00A94EA2"/>
    <w:rsid w:val="00A95F7C"/>
    <w:rsid w:val="00AB22DD"/>
    <w:rsid w:val="00AC3AD7"/>
    <w:rsid w:val="00AD262D"/>
    <w:rsid w:val="00AD6AD6"/>
    <w:rsid w:val="00B114FC"/>
    <w:rsid w:val="00B27325"/>
    <w:rsid w:val="00B278E0"/>
    <w:rsid w:val="00B3527B"/>
    <w:rsid w:val="00B43955"/>
    <w:rsid w:val="00B45725"/>
    <w:rsid w:val="00B624F1"/>
    <w:rsid w:val="00B924A0"/>
    <w:rsid w:val="00BA5E02"/>
    <w:rsid w:val="00BD3575"/>
    <w:rsid w:val="00BD74CC"/>
    <w:rsid w:val="00C160B6"/>
    <w:rsid w:val="00C27130"/>
    <w:rsid w:val="00C3016A"/>
    <w:rsid w:val="00C369B0"/>
    <w:rsid w:val="00C37912"/>
    <w:rsid w:val="00C37F2D"/>
    <w:rsid w:val="00C401B8"/>
    <w:rsid w:val="00C408B8"/>
    <w:rsid w:val="00C44505"/>
    <w:rsid w:val="00C55617"/>
    <w:rsid w:val="00C604BC"/>
    <w:rsid w:val="00C77420"/>
    <w:rsid w:val="00CC4EB1"/>
    <w:rsid w:val="00CD3C96"/>
    <w:rsid w:val="00CE011F"/>
    <w:rsid w:val="00CF5ED3"/>
    <w:rsid w:val="00D15AE5"/>
    <w:rsid w:val="00D207B7"/>
    <w:rsid w:val="00D41E3C"/>
    <w:rsid w:val="00D44008"/>
    <w:rsid w:val="00D56246"/>
    <w:rsid w:val="00D57769"/>
    <w:rsid w:val="00D944AE"/>
    <w:rsid w:val="00D94A46"/>
    <w:rsid w:val="00DA139E"/>
    <w:rsid w:val="00DA3ABD"/>
    <w:rsid w:val="00DF7888"/>
    <w:rsid w:val="00E07166"/>
    <w:rsid w:val="00E14AEF"/>
    <w:rsid w:val="00E1787C"/>
    <w:rsid w:val="00E268B2"/>
    <w:rsid w:val="00E478BF"/>
    <w:rsid w:val="00E605B5"/>
    <w:rsid w:val="00E769F0"/>
    <w:rsid w:val="00E9797F"/>
    <w:rsid w:val="00EA5A35"/>
    <w:rsid w:val="00EB4A23"/>
    <w:rsid w:val="00EB6B97"/>
    <w:rsid w:val="00ED5EE5"/>
    <w:rsid w:val="00EE07CB"/>
    <w:rsid w:val="00EF015C"/>
    <w:rsid w:val="00EF4452"/>
    <w:rsid w:val="00F00B46"/>
    <w:rsid w:val="00F22B57"/>
    <w:rsid w:val="00F26FF3"/>
    <w:rsid w:val="00F44125"/>
    <w:rsid w:val="00F54913"/>
    <w:rsid w:val="00F633C6"/>
    <w:rsid w:val="00F823BF"/>
    <w:rsid w:val="00F830F1"/>
    <w:rsid w:val="00F834D7"/>
    <w:rsid w:val="00F93851"/>
    <w:rsid w:val="00FB2BAC"/>
    <w:rsid w:val="00FB4476"/>
    <w:rsid w:val="00FC04BE"/>
    <w:rsid w:val="00FC7084"/>
    <w:rsid w:val="00FE3972"/>
    <w:rsid w:val="00FE3A7C"/>
    <w:rsid w:val="00FE412C"/>
    <w:rsid w:val="00FE64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60B6"/>
    <w:rPr>
      <w:rFonts w:ascii="Tahoma" w:hAnsi="Tahoma" w:cs="Tahoma"/>
      <w:sz w:val="16"/>
      <w:szCs w:val="16"/>
    </w:rPr>
  </w:style>
  <w:style w:type="character" w:customStyle="1" w:styleId="BalloonTextChar">
    <w:name w:val="Balloon Text Char"/>
    <w:basedOn w:val="DefaultParagraphFont"/>
    <w:link w:val="BalloonText"/>
    <w:uiPriority w:val="99"/>
    <w:semiHidden/>
    <w:rsid w:val="00C160B6"/>
    <w:rPr>
      <w:rFonts w:ascii="Tahoma" w:hAnsi="Tahoma" w:cs="Tahoma"/>
      <w:sz w:val="16"/>
      <w:szCs w:val="16"/>
    </w:rPr>
  </w:style>
  <w:style w:type="character" w:styleId="CommentReference">
    <w:name w:val="annotation reference"/>
    <w:basedOn w:val="DefaultParagraphFont"/>
    <w:uiPriority w:val="99"/>
    <w:semiHidden/>
    <w:unhideWhenUsed/>
    <w:rsid w:val="002D56C0"/>
    <w:rPr>
      <w:sz w:val="16"/>
      <w:szCs w:val="16"/>
    </w:rPr>
  </w:style>
  <w:style w:type="paragraph" w:styleId="CommentText">
    <w:name w:val="annotation text"/>
    <w:basedOn w:val="Normal"/>
    <w:link w:val="CommentTextChar"/>
    <w:uiPriority w:val="99"/>
    <w:semiHidden/>
    <w:unhideWhenUsed/>
    <w:rsid w:val="002D56C0"/>
    <w:rPr>
      <w:sz w:val="20"/>
      <w:szCs w:val="20"/>
    </w:rPr>
  </w:style>
  <w:style w:type="character" w:customStyle="1" w:styleId="CommentTextChar">
    <w:name w:val="Comment Text Char"/>
    <w:basedOn w:val="DefaultParagraphFont"/>
    <w:link w:val="CommentText"/>
    <w:uiPriority w:val="99"/>
    <w:semiHidden/>
    <w:rsid w:val="002D56C0"/>
    <w:rPr>
      <w:sz w:val="20"/>
      <w:szCs w:val="20"/>
    </w:rPr>
  </w:style>
  <w:style w:type="paragraph" w:styleId="CommentSubject">
    <w:name w:val="annotation subject"/>
    <w:basedOn w:val="CommentText"/>
    <w:next w:val="CommentText"/>
    <w:link w:val="CommentSubjectChar"/>
    <w:uiPriority w:val="99"/>
    <w:semiHidden/>
    <w:unhideWhenUsed/>
    <w:rsid w:val="002D56C0"/>
    <w:rPr>
      <w:b/>
      <w:bCs/>
    </w:rPr>
  </w:style>
  <w:style w:type="character" w:customStyle="1" w:styleId="CommentSubjectChar">
    <w:name w:val="Comment Subject Char"/>
    <w:basedOn w:val="CommentTextChar"/>
    <w:link w:val="CommentSubject"/>
    <w:uiPriority w:val="99"/>
    <w:semiHidden/>
    <w:rsid w:val="002D56C0"/>
    <w:rPr>
      <w:b/>
      <w:bCs/>
      <w:sz w:val="20"/>
      <w:szCs w:val="20"/>
    </w:rPr>
  </w:style>
  <w:style w:type="paragraph" w:styleId="ListParagraph">
    <w:name w:val="List Paragraph"/>
    <w:basedOn w:val="Normal"/>
    <w:uiPriority w:val="34"/>
    <w:qFormat/>
    <w:rsid w:val="00EB6B97"/>
    <w:pPr>
      <w:ind w:left="720"/>
      <w:contextualSpacing/>
    </w:pPr>
    <w:rPr>
      <w:rFonts w:asciiTheme="minorHAnsi" w:eastAsiaTheme="minorEastAsia" w:hAnsiTheme="minorHAnsi" w:cstheme="minorBidi"/>
      <w:color w:val="auto"/>
      <w:lang w:val="en-US" w:eastAsia="en-US"/>
    </w:rPr>
  </w:style>
  <w:style w:type="paragraph" w:styleId="Header">
    <w:name w:val="header"/>
    <w:basedOn w:val="Normal"/>
    <w:link w:val="HeaderChar"/>
    <w:uiPriority w:val="99"/>
    <w:unhideWhenUsed/>
    <w:rsid w:val="009007BF"/>
    <w:pPr>
      <w:tabs>
        <w:tab w:val="center" w:pos="4513"/>
        <w:tab w:val="right" w:pos="9026"/>
      </w:tabs>
    </w:pPr>
  </w:style>
  <w:style w:type="character" w:customStyle="1" w:styleId="HeaderChar">
    <w:name w:val="Header Char"/>
    <w:basedOn w:val="DefaultParagraphFont"/>
    <w:link w:val="Header"/>
    <w:uiPriority w:val="99"/>
    <w:rsid w:val="009007BF"/>
  </w:style>
  <w:style w:type="paragraph" w:styleId="Footer">
    <w:name w:val="footer"/>
    <w:basedOn w:val="Normal"/>
    <w:link w:val="FooterChar"/>
    <w:uiPriority w:val="99"/>
    <w:unhideWhenUsed/>
    <w:rsid w:val="009007BF"/>
    <w:pPr>
      <w:tabs>
        <w:tab w:val="center" w:pos="4513"/>
        <w:tab w:val="right" w:pos="9026"/>
      </w:tabs>
    </w:pPr>
  </w:style>
  <w:style w:type="character" w:customStyle="1" w:styleId="FooterChar">
    <w:name w:val="Footer Char"/>
    <w:basedOn w:val="DefaultParagraphFont"/>
    <w:link w:val="Footer"/>
    <w:uiPriority w:val="99"/>
    <w:rsid w:val="0090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60B6"/>
    <w:rPr>
      <w:rFonts w:ascii="Tahoma" w:hAnsi="Tahoma" w:cs="Tahoma"/>
      <w:sz w:val="16"/>
      <w:szCs w:val="16"/>
    </w:rPr>
  </w:style>
  <w:style w:type="character" w:customStyle="1" w:styleId="BalloonTextChar">
    <w:name w:val="Balloon Text Char"/>
    <w:basedOn w:val="DefaultParagraphFont"/>
    <w:link w:val="BalloonText"/>
    <w:uiPriority w:val="99"/>
    <w:semiHidden/>
    <w:rsid w:val="00C160B6"/>
    <w:rPr>
      <w:rFonts w:ascii="Tahoma" w:hAnsi="Tahoma" w:cs="Tahoma"/>
      <w:sz w:val="16"/>
      <w:szCs w:val="16"/>
    </w:rPr>
  </w:style>
  <w:style w:type="character" w:styleId="CommentReference">
    <w:name w:val="annotation reference"/>
    <w:basedOn w:val="DefaultParagraphFont"/>
    <w:uiPriority w:val="99"/>
    <w:semiHidden/>
    <w:unhideWhenUsed/>
    <w:rsid w:val="002D56C0"/>
    <w:rPr>
      <w:sz w:val="16"/>
      <w:szCs w:val="16"/>
    </w:rPr>
  </w:style>
  <w:style w:type="paragraph" w:styleId="CommentText">
    <w:name w:val="annotation text"/>
    <w:basedOn w:val="Normal"/>
    <w:link w:val="CommentTextChar"/>
    <w:uiPriority w:val="99"/>
    <w:semiHidden/>
    <w:unhideWhenUsed/>
    <w:rsid w:val="002D56C0"/>
    <w:rPr>
      <w:sz w:val="20"/>
      <w:szCs w:val="20"/>
    </w:rPr>
  </w:style>
  <w:style w:type="character" w:customStyle="1" w:styleId="CommentTextChar">
    <w:name w:val="Comment Text Char"/>
    <w:basedOn w:val="DefaultParagraphFont"/>
    <w:link w:val="CommentText"/>
    <w:uiPriority w:val="99"/>
    <w:semiHidden/>
    <w:rsid w:val="002D56C0"/>
    <w:rPr>
      <w:sz w:val="20"/>
      <w:szCs w:val="20"/>
    </w:rPr>
  </w:style>
  <w:style w:type="paragraph" w:styleId="CommentSubject">
    <w:name w:val="annotation subject"/>
    <w:basedOn w:val="CommentText"/>
    <w:next w:val="CommentText"/>
    <w:link w:val="CommentSubjectChar"/>
    <w:uiPriority w:val="99"/>
    <w:semiHidden/>
    <w:unhideWhenUsed/>
    <w:rsid w:val="002D56C0"/>
    <w:rPr>
      <w:b/>
      <w:bCs/>
    </w:rPr>
  </w:style>
  <w:style w:type="character" w:customStyle="1" w:styleId="CommentSubjectChar">
    <w:name w:val="Comment Subject Char"/>
    <w:basedOn w:val="CommentTextChar"/>
    <w:link w:val="CommentSubject"/>
    <w:uiPriority w:val="99"/>
    <w:semiHidden/>
    <w:rsid w:val="002D56C0"/>
    <w:rPr>
      <w:b/>
      <w:bCs/>
      <w:sz w:val="20"/>
      <w:szCs w:val="20"/>
    </w:rPr>
  </w:style>
  <w:style w:type="paragraph" w:styleId="ListParagraph">
    <w:name w:val="List Paragraph"/>
    <w:basedOn w:val="Normal"/>
    <w:uiPriority w:val="34"/>
    <w:qFormat/>
    <w:rsid w:val="00EB6B97"/>
    <w:pPr>
      <w:ind w:left="720"/>
      <w:contextualSpacing/>
    </w:pPr>
    <w:rPr>
      <w:rFonts w:asciiTheme="minorHAnsi" w:eastAsiaTheme="minorEastAsia" w:hAnsiTheme="minorHAnsi" w:cstheme="minorBidi"/>
      <w:color w:val="auto"/>
      <w:lang w:val="en-US" w:eastAsia="en-US"/>
    </w:rPr>
  </w:style>
  <w:style w:type="paragraph" w:styleId="Header">
    <w:name w:val="header"/>
    <w:basedOn w:val="Normal"/>
    <w:link w:val="HeaderChar"/>
    <w:uiPriority w:val="99"/>
    <w:unhideWhenUsed/>
    <w:rsid w:val="009007BF"/>
    <w:pPr>
      <w:tabs>
        <w:tab w:val="center" w:pos="4513"/>
        <w:tab w:val="right" w:pos="9026"/>
      </w:tabs>
    </w:pPr>
  </w:style>
  <w:style w:type="character" w:customStyle="1" w:styleId="HeaderChar">
    <w:name w:val="Header Char"/>
    <w:basedOn w:val="DefaultParagraphFont"/>
    <w:link w:val="Header"/>
    <w:uiPriority w:val="99"/>
    <w:rsid w:val="009007BF"/>
  </w:style>
  <w:style w:type="paragraph" w:styleId="Footer">
    <w:name w:val="footer"/>
    <w:basedOn w:val="Normal"/>
    <w:link w:val="FooterChar"/>
    <w:uiPriority w:val="99"/>
    <w:unhideWhenUsed/>
    <w:rsid w:val="009007BF"/>
    <w:pPr>
      <w:tabs>
        <w:tab w:val="center" w:pos="4513"/>
        <w:tab w:val="right" w:pos="9026"/>
      </w:tabs>
    </w:pPr>
  </w:style>
  <w:style w:type="character" w:customStyle="1" w:styleId="FooterChar">
    <w:name w:val="Footer Char"/>
    <w:basedOn w:val="DefaultParagraphFont"/>
    <w:link w:val="Footer"/>
    <w:uiPriority w:val="99"/>
    <w:rsid w:val="0090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255">
      <w:bodyDiv w:val="1"/>
      <w:marLeft w:val="0"/>
      <w:marRight w:val="0"/>
      <w:marTop w:val="0"/>
      <w:marBottom w:val="0"/>
      <w:divBdr>
        <w:top w:val="none" w:sz="0" w:space="0" w:color="auto"/>
        <w:left w:val="none" w:sz="0" w:space="0" w:color="auto"/>
        <w:bottom w:val="none" w:sz="0" w:space="0" w:color="auto"/>
        <w:right w:val="none" w:sz="0" w:space="0" w:color="auto"/>
      </w:divBdr>
    </w:div>
    <w:div w:id="867255031">
      <w:bodyDiv w:val="1"/>
      <w:marLeft w:val="0"/>
      <w:marRight w:val="0"/>
      <w:marTop w:val="0"/>
      <w:marBottom w:val="0"/>
      <w:divBdr>
        <w:top w:val="none" w:sz="0" w:space="0" w:color="auto"/>
        <w:left w:val="none" w:sz="0" w:space="0" w:color="auto"/>
        <w:bottom w:val="none" w:sz="0" w:space="0" w:color="auto"/>
        <w:right w:val="none" w:sz="0" w:space="0" w:color="auto"/>
      </w:divBdr>
    </w:div>
    <w:div w:id="1287590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cwbo.org" TargetMode="External"/><Relationship Id="rId4" Type="http://schemas.microsoft.com/office/2007/relationships/stylesWithEffects" Target="stylesWithEffects.xml"/><Relationship Id="rId9" Type="http://schemas.openxmlformats.org/officeDocument/2006/relationships/hyperlink" Target="http://www.iccwb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cwbo.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ccwbo.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iccwbo.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45E5-C31E-4482-91D7-93B4C5CA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 Commerce Internationale</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BURUIANA Doina</dc:creator>
  <cp:lastModifiedBy>CHARDONNAL Dawn</cp:lastModifiedBy>
  <cp:revision>3</cp:revision>
  <cp:lastPrinted>2017-01-06T15:04:00Z</cp:lastPrinted>
  <dcterms:created xsi:type="dcterms:W3CDTF">2018-03-07T13:36:00Z</dcterms:created>
  <dcterms:modified xsi:type="dcterms:W3CDTF">2018-03-07T16:30:00Z</dcterms:modified>
</cp:coreProperties>
</file>